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B5" w:rsidRDefault="00F113B5" w:rsidP="00F15AF0">
      <w:pPr>
        <w:shd w:val="clear" w:color="auto" w:fill="FFFFFF"/>
        <w:spacing w:after="0" w:line="240" w:lineRule="auto"/>
        <w:rPr>
          <w:rFonts w:eastAsia="Times New Roman"/>
          <w:b w:val="0"/>
          <w:bCs w:val="0"/>
          <w:sz w:val="24"/>
          <w:szCs w:val="24"/>
          <w:lang w:eastAsia="it-IT"/>
        </w:rPr>
      </w:pPr>
    </w:p>
    <w:p w:rsidR="00F113B5" w:rsidRPr="00F113B5" w:rsidRDefault="00907679" w:rsidP="00F113B5">
      <w:pPr>
        <w:shd w:val="clear" w:color="auto" w:fill="FFFFFF"/>
        <w:spacing w:after="0" w:line="240" w:lineRule="auto"/>
        <w:jc w:val="center"/>
        <w:rPr>
          <w:rFonts w:eastAsia="Times New Roman"/>
          <w:bCs w:val="0"/>
          <w:sz w:val="24"/>
          <w:szCs w:val="24"/>
          <w:lang w:eastAsia="it-IT"/>
        </w:rPr>
      </w:pPr>
      <w:r>
        <w:rPr>
          <w:rFonts w:eastAsia="Times New Roman"/>
          <w:bCs w:val="0"/>
          <w:sz w:val="24"/>
          <w:szCs w:val="24"/>
          <w:lang w:eastAsia="it-IT"/>
        </w:rPr>
        <w:t xml:space="preserve">INFORMATIVA: </w:t>
      </w:r>
      <w:r w:rsidR="00F113B5" w:rsidRPr="00F113B5">
        <w:rPr>
          <w:rFonts w:eastAsia="Times New Roman"/>
          <w:bCs w:val="0"/>
          <w:sz w:val="24"/>
          <w:szCs w:val="24"/>
          <w:lang w:eastAsia="it-IT"/>
        </w:rPr>
        <w:t xml:space="preserve"> </w:t>
      </w:r>
      <w:r w:rsidR="008D6631">
        <w:rPr>
          <w:rFonts w:eastAsia="Times New Roman"/>
          <w:bCs w:val="0"/>
          <w:sz w:val="24"/>
          <w:szCs w:val="24"/>
          <w:lang w:eastAsia="it-IT"/>
        </w:rPr>
        <w:t xml:space="preserve">STUDI </w:t>
      </w:r>
      <w:proofErr w:type="spellStart"/>
      <w:r w:rsidR="008D6631">
        <w:rPr>
          <w:rFonts w:eastAsia="Times New Roman"/>
          <w:bCs w:val="0"/>
          <w:sz w:val="24"/>
          <w:szCs w:val="24"/>
          <w:lang w:eastAsia="it-IT"/>
        </w:rPr>
        <w:t>DI</w:t>
      </w:r>
      <w:proofErr w:type="spellEnd"/>
      <w:r w:rsidR="008D6631">
        <w:rPr>
          <w:rFonts w:eastAsia="Times New Roman"/>
          <w:bCs w:val="0"/>
          <w:sz w:val="24"/>
          <w:szCs w:val="24"/>
          <w:lang w:eastAsia="it-IT"/>
        </w:rPr>
        <w:t xml:space="preserve"> CONSULENZA AUTOMOBILISTICA</w:t>
      </w:r>
    </w:p>
    <w:p w:rsidR="00F113B5" w:rsidRPr="00F113B5" w:rsidRDefault="00F113B5" w:rsidP="00F113B5">
      <w:pPr>
        <w:shd w:val="clear" w:color="auto" w:fill="FFFFFF"/>
        <w:spacing w:after="0" w:line="240" w:lineRule="auto"/>
        <w:jc w:val="center"/>
        <w:rPr>
          <w:rFonts w:eastAsia="Times New Roman"/>
          <w:bCs w:val="0"/>
          <w:sz w:val="24"/>
          <w:szCs w:val="24"/>
          <w:lang w:eastAsia="it-IT"/>
        </w:rPr>
      </w:pPr>
    </w:p>
    <w:p w:rsidR="00002634" w:rsidRDefault="00002634" w:rsidP="00F113B5">
      <w:pPr>
        <w:shd w:val="clear" w:color="auto" w:fill="FFFFFF"/>
        <w:spacing w:after="0" w:line="360" w:lineRule="auto"/>
        <w:rPr>
          <w:rFonts w:eastAsia="Times New Roman"/>
          <w:bCs w:val="0"/>
          <w:color w:val="000000" w:themeColor="text1"/>
          <w:sz w:val="24"/>
          <w:szCs w:val="24"/>
          <w:lang w:eastAsia="it-IT"/>
        </w:rPr>
      </w:pPr>
    </w:p>
    <w:p w:rsidR="00F113B5" w:rsidRPr="00F113B5" w:rsidRDefault="00F113B5" w:rsidP="00F113B5">
      <w:pPr>
        <w:shd w:val="clear" w:color="auto" w:fill="FFFFFF"/>
        <w:spacing w:after="0" w:line="360" w:lineRule="auto"/>
        <w:rPr>
          <w:rFonts w:eastAsia="Times New Roman"/>
          <w:bCs w:val="0"/>
          <w:color w:val="000000" w:themeColor="text1"/>
          <w:sz w:val="24"/>
          <w:szCs w:val="24"/>
          <w:lang w:eastAsia="it-IT"/>
        </w:rPr>
      </w:pPr>
      <w:r w:rsidRPr="00F113B5">
        <w:rPr>
          <w:rFonts w:eastAsia="Times New Roman"/>
          <w:bCs w:val="0"/>
          <w:color w:val="000000" w:themeColor="text1"/>
          <w:sz w:val="24"/>
          <w:szCs w:val="24"/>
          <w:lang w:eastAsia="it-IT"/>
        </w:rPr>
        <w:t>Descrizione attività</w:t>
      </w:r>
    </w:p>
    <w:p w:rsidR="008226DB" w:rsidRDefault="008226DB" w:rsidP="008226DB">
      <w:pPr>
        <w:shd w:val="clear" w:color="auto" w:fill="FFFFFF"/>
        <w:spacing w:after="0" w:line="240" w:lineRule="auto"/>
        <w:rPr>
          <w:rFonts w:eastAsia="Times New Roman"/>
          <w:b w:val="0"/>
          <w:bCs w:val="0"/>
          <w:sz w:val="24"/>
          <w:szCs w:val="24"/>
          <w:lang w:eastAsia="it-IT"/>
        </w:rPr>
      </w:pPr>
      <w:r w:rsidRPr="008226DB">
        <w:rPr>
          <w:rFonts w:eastAsia="Times New Roman"/>
          <w:b w:val="0"/>
          <w:bCs w:val="0"/>
          <w:sz w:val="24"/>
          <w:szCs w:val="24"/>
          <w:lang w:eastAsia="it-IT"/>
        </w:rPr>
        <w:t>La </w:t>
      </w:r>
      <w:r w:rsidRPr="008226DB">
        <w:rPr>
          <w:rFonts w:eastAsia="Times New Roman"/>
          <w:b w:val="0"/>
          <w:sz w:val="24"/>
          <w:szCs w:val="24"/>
          <w:lang w:eastAsia="it-IT"/>
        </w:rPr>
        <w:t>Città Metropolitana di Reggio Calabria</w:t>
      </w:r>
      <w:r w:rsidRPr="008226DB">
        <w:rPr>
          <w:rFonts w:eastAsia="Times New Roman"/>
          <w:b w:val="0"/>
          <w:bCs w:val="0"/>
          <w:sz w:val="24"/>
          <w:szCs w:val="24"/>
          <w:lang w:eastAsia="it-IT"/>
        </w:rPr>
        <w:t> ha compiti in materia di</w:t>
      </w:r>
      <w:r>
        <w:rPr>
          <w:rFonts w:eastAsia="Times New Roman"/>
          <w:b w:val="0"/>
          <w:bCs w:val="0"/>
          <w:sz w:val="24"/>
          <w:szCs w:val="24"/>
          <w:lang w:eastAsia="it-IT"/>
        </w:rPr>
        <w:t xml:space="preserve"> re</w:t>
      </w:r>
      <w:r w:rsidRPr="008226DB">
        <w:rPr>
          <w:rFonts w:eastAsia="Times New Roman"/>
          <w:b w:val="0"/>
          <w:bCs w:val="0"/>
          <w:sz w:val="24"/>
          <w:szCs w:val="24"/>
          <w:lang w:eastAsia="it-IT"/>
        </w:rPr>
        <w:t>golamentazione,programmazione numerica, autorizzazione e vigilanza sia amministrative che tecnica, sugli </w:t>
      </w:r>
      <w:r w:rsidRPr="008226DB">
        <w:rPr>
          <w:rFonts w:eastAsia="Times New Roman"/>
          <w:sz w:val="24"/>
          <w:szCs w:val="24"/>
          <w:lang w:eastAsia="it-IT"/>
        </w:rPr>
        <w:t>Studi di consulenza automobilistica</w:t>
      </w:r>
      <w:r w:rsidRPr="008226DB">
        <w:rPr>
          <w:rFonts w:eastAsia="Times New Roman"/>
          <w:b w:val="0"/>
          <w:bCs w:val="0"/>
          <w:sz w:val="24"/>
          <w:szCs w:val="24"/>
          <w:lang w:eastAsia="it-IT"/>
        </w:rPr>
        <w:t>.</w:t>
      </w:r>
      <w:r w:rsidRPr="008226DB">
        <w:rPr>
          <w:rFonts w:eastAsia="Times New Roman"/>
          <w:b w:val="0"/>
          <w:bCs w:val="0"/>
          <w:sz w:val="24"/>
          <w:szCs w:val="24"/>
          <w:lang w:eastAsia="it-IT"/>
        </w:rPr>
        <w:br/>
        <w:t>L'art. 1 della legge 264/91, definisce </w:t>
      </w:r>
      <w:r w:rsidRPr="008226DB">
        <w:rPr>
          <w:rFonts w:eastAsia="Times New Roman"/>
          <w:sz w:val="24"/>
          <w:szCs w:val="24"/>
          <w:lang w:eastAsia="it-IT"/>
        </w:rPr>
        <w:t>l'attività di consulenza per la circolazione dei mezzi di trasporto</w:t>
      </w:r>
      <w:r w:rsidRPr="008226DB">
        <w:rPr>
          <w:rFonts w:eastAsia="Times New Roman"/>
          <w:b w:val="0"/>
          <w:bCs w:val="0"/>
          <w:sz w:val="24"/>
          <w:szCs w:val="24"/>
          <w:lang w:eastAsia="it-IT"/>
        </w:rPr>
        <w:t> come lo svolgimento di compiti di consulenza e di assistenza nonché di adempimenti relativi alla circolazione di veicoli e di natanti a motore, effettuato a titolo oneroso per incarico di qualunque soggetto interessato.</w:t>
      </w:r>
      <w:r w:rsidRPr="008226DB">
        <w:rPr>
          <w:rFonts w:eastAsia="Times New Roman"/>
          <w:b w:val="0"/>
          <w:bCs w:val="0"/>
          <w:sz w:val="24"/>
          <w:szCs w:val="24"/>
          <w:lang w:eastAsia="it-IT"/>
        </w:rPr>
        <w:br/>
        <w:t xml:space="preserve">Il D.M. 9/12/1992 assoggetta l'esercizio dell'attività a programmazione numerica: il numero massimo di autorizzazioni, su base provinciale, che è possibile autorizzare, </w:t>
      </w:r>
    </w:p>
    <w:p w:rsidR="008226DB" w:rsidRPr="008226DB" w:rsidRDefault="008226DB" w:rsidP="008226DB">
      <w:pPr>
        <w:shd w:val="clear" w:color="auto" w:fill="FFFFFF"/>
        <w:spacing w:after="0" w:line="240" w:lineRule="auto"/>
        <w:rPr>
          <w:rFonts w:eastAsia="Times New Roman"/>
          <w:b w:val="0"/>
          <w:bCs w:val="0"/>
          <w:sz w:val="24"/>
          <w:szCs w:val="24"/>
          <w:lang w:eastAsia="it-IT"/>
        </w:rPr>
      </w:pPr>
      <w:r w:rsidRPr="008226DB">
        <w:rPr>
          <w:rFonts w:eastAsia="Times New Roman"/>
          <w:b w:val="0"/>
          <w:bCs w:val="0"/>
          <w:sz w:val="24"/>
          <w:szCs w:val="24"/>
          <w:lang w:eastAsia="it-IT"/>
        </w:rPr>
        <w:t>è dato dalla relazione </w:t>
      </w:r>
      <w:r w:rsidRPr="008226DB">
        <w:rPr>
          <w:rFonts w:eastAsia="Times New Roman"/>
          <w:sz w:val="24"/>
          <w:szCs w:val="24"/>
          <w:lang w:eastAsia="it-IT"/>
        </w:rPr>
        <w:t>n = v/2.400</w:t>
      </w:r>
      <w:r w:rsidRPr="008226DB">
        <w:rPr>
          <w:rFonts w:eastAsia="Times New Roman"/>
          <w:b w:val="0"/>
          <w:bCs w:val="0"/>
          <w:sz w:val="24"/>
          <w:szCs w:val="24"/>
          <w:lang w:eastAsia="it-IT"/>
        </w:rPr>
        <w:t> in cui:</w:t>
      </w:r>
    </w:p>
    <w:p w:rsidR="008226DB" w:rsidRPr="008226DB" w:rsidRDefault="008226DB" w:rsidP="008226DB">
      <w:pPr>
        <w:numPr>
          <w:ilvl w:val="0"/>
          <w:numId w:val="1"/>
        </w:numPr>
        <w:shd w:val="clear" w:color="auto" w:fill="FFFFFF"/>
        <w:spacing w:after="0" w:line="240" w:lineRule="auto"/>
        <w:ind w:left="272" w:right="272"/>
        <w:rPr>
          <w:rFonts w:eastAsia="Times New Roman"/>
          <w:b w:val="0"/>
          <w:bCs w:val="0"/>
          <w:sz w:val="24"/>
          <w:szCs w:val="24"/>
          <w:lang w:eastAsia="it-IT"/>
        </w:rPr>
      </w:pPr>
      <w:r w:rsidRPr="008226DB">
        <w:rPr>
          <w:rFonts w:eastAsia="Times New Roman"/>
          <w:b w:val="0"/>
          <w:bCs w:val="0"/>
          <w:sz w:val="24"/>
          <w:szCs w:val="24"/>
          <w:lang w:eastAsia="it-IT"/>
        </w:rPr>
        <w:t>n = numero agenzie; </w:t>
      </w:r>
    </w:p>
    <w:p w:rsidR="008226DB" w:rsidRPr="008226DB" w:rsidRDefault="008226DB" w:rsidP="008226DB">
      <w:pPr>
        <w:numPr>
          <w:ilvl w:val="0"/>
          <w:numId w:val="1"/>
        </w:numPr>
        <w:shd w:val="clear" w:color="auto" w:fill="FFFFFF"/>
        <w:spacing w:after="0" w:line="240" w:lineRule="auto"/>
        <w:ind w:left="272" w:right="272"/>
        <w:rPr>
          <w:rFonts w:eastAsia="Times New Roman"/>
          <w:b w:val="0"/>
          <w:bCs w:val="0"/>
          <w:sz w:val="24"/>
          <w:szCs w:val="24"/>
          <w:lang w:eastAsia="it-IT"/>
        </w:rPr>
      </w:pPr>
      <w:r w:rsidRPr="008226DB">
        <w:rPr>
          <w:rFonts w:eastAsia="Times New Roman"/>
          <w:b w:val="0"/>
          <w:bCs w:val="0"/>
          <w:sz w:val="24"/>
          <w:szCs w:val="24"/>
          <w:lang w:eastAsia="it-IT"/>
        </w:rPr>
        <w:t>v = numero dei veicoli circolanti immatricolati nella provincia. </w:t>
      </w:r>
    </w:p>
    <w:p w:rsidR="008226DB" w:rsidRPr="008226DB" w:rsidRDefault="008226DB" w:rsidP="008226DB">
      <w:pPr>
        <w:shd w:val="clear" w:color="auto" w:fill="FFFFFF"/>
        <w:spacing w:before="136" w:after="136" w:line="240" w:lineRule="auto"/>
        <w:rPr>
          <w:rFonts w:eastAsia="Times New Roman"/>
          <w:b w:val="0"/>
          <w:bCs w:val="0"/>
          <w:sz w:val="24"/>
          <w:szCs w:val="24"/>
          <w:lang w:eastAsia="it-IT"/>
        </w:rPr>
      </w:pPr>
      <w:r w:rsidRPr="008226DB">
        <w:rPr>
          <w:rFonts w:eastAsia="Times New Roman"/>
          <w:b w:val="0"/>
          <w:bCs w:val="0"/>
          <w:sz w:val="24"/>
          <w:szCs w:val="24"/>
          <w:lang w:eastAsia="it-IT"/>
        </w:rPr>
        <w:t xml:space="preserve">Pertanto la </w:t>
      </w:r>
      <w:r>
        <w:rPr>
          <w:rFonts w:eastAsia="Times New Roman"/>
          <w:b w:val="0"/>
          <w:bCs w:val="0"/>
          <w:sz w:val="24"/>
          <w:szCs w:val="24"/>
          <w:lang w:eastAsia="it-IT"/>
        </w:rPr>
        <w:t>Città Metropolitana</w:t>
      </w:r>
      <w:r w:rsidRPr="008226DB">
        <w:rPr>
          <w:rFonts w:eastAsia="Times New Roman"/>
          <w:b w:val="0"/>
          <w:bCs w:val="0"/>
          <w:sz w:val="24"/>
          <w:szCs w:val="24"/>
          <w:lang w:eastAsia="it-IT"/>
        </w:rPr>
        <w:t xml:space="preserve"> rilascia nuova autorizzazione allo svolgimento dell'attività di Studi di consulenza automobilistica </w:t>
      </w:r>
      <w:r w:rsidR="00367830">
        <w:rPr>
          <w:rFonts w:eastAsia="Times New Roman"/>
          <w:b w:val="0"/>
          <w:bCs w:val="0"/>
          <w:sz w:val="24"/>
          <w:szCs w:val="24"/>
          <w:lang w:eastAsia="it-IT"/>
        </w:rPr>
        <w:t>, e nuova autorizzazione  per il trasferimento sede.</w:t>
      </w:r>
    </w:p>
    <w:p w:rsidR="00697F22" w:rsidRPr="005E017B" w:rsidRDefault="00F15AF0" w:rsidP="005E017B">
      <w:pPr>
        <w:shd w:val="clear" w:color="auto" w:fill="FFFFFF"/>
        <w:spacing w:before="272" w:after="0" w:line="240" w:lineRule="auto"/>
        <w:outlineLvl w:val="2"/>
        <w:rPr>
          <w:rFonts w:ascii="Georgia" w:hAnsi="Georgia"/>
          <w:sz w:val="16"/>
          <w:szCs w:val="16"/>
          <w:shd w:val="clear" w:color="auto" w:fill="FFFFFF"/>
        </w:rPr>
      </w:pPr>
      <w:r w:rsidRPr="00F15AF0">
        <w:rPr>
          <w:rFonts w:eastAsia="Times New Roman"/>
          <w:color w:val="auto"/>
          <w:sz w:val="24"/>
          <w:szCs w:val="24"/>
          <w:lang w:eastAsia="it-IT"/>
        </w:rPr>
        <w:t xml:space="preserve">Esami per </w:t>
      </w:r>
      <w:r w:rsidR="005E017B" w:rsidRPr="005E017B">
        <w:rPr>
          <w:sz w:val="24"/>
          <w:szCs w:val="24"/>
          <w:shd w:val="clear" w:color="auto" w:fill="FFFFFF"/>
        </w:rPr>
        <w:t>il conseguimento dei titoli professionali di consulente alla circolazione dei mezzi di trasporto</w:t>
      </w:r>
      <w:r w:rsidR="005E017B">
        <w:rPr>
          <w:sz w:val="24"/>
          <w:szCs w:val="24"/>
          <w:shd w:val="clear" w:color="auto" w:fill="FFFFFF"/>
        </w:rPr>
        <w:t>.</w:t>
      </w:r>
    </w:p>
    <w:p w:rsidR="00F15AF0" w:rsidRPr="00697F22" w:rsidRDefault="00697F22" w:rsidP="00F15AF0">
      <w:pPr>
        <w:shd w:val="clear" w:color="auto" w:fill="FFFFFF"/>
        <w:spacing w:after="0" w:line="240" w:lineRule="auto"/>
        <w:rPr>
          <w:rFonts w:eastAsia="Times New Roman"/>
          <w:b w:val="0"/>
          <w:bCs w:val="0"/>
          <w:sz w:val="24"/>
          <w:szCs w:val="24"/>
          <w:lang w:eastAsia="it-IT"/>
        </w:rPr>
      </w:pPr>
      <w:r w:rsidRPr="00697F22">
        <w:rPr>
          <w:b w:val="0"/>
          <w:sz w:val="24"/>
          <w:szCs w:val="24"/>
          <w:shd w:val="clear" w:color="auto" w:fill="FFFFFF"/>
        </w:rPr>
        <w:t xml:space="preserve">Gli esami per il conseguimento dei titoli professionali di consulente alla circolazione dei mezzi di trasporto sono disciplinati - in ottemperanza all'art. 2 comma 1 del D.M. n. 338 del 16 aprile 1996 "Regolamento concernente i programmi di esame e le modalità di svolgimento degli esami di idoneità all'esercizio dell'attività di consulenza per la circolazione dei mezzi di trasporto" </w:t>
      </w:r>
    </w:p>
    <w:p w:rsidR="00F15AF0" w:rsidRDefault="00F15AF0" w:rsidP="00F15AF0">
      <w:pPr>
        <w:shd w:val="clear" w:color="auto" w:fill="FFFFFF"/>
        <w:spacing w:after="0" w:line="240" w:lineRule="auto"/>
        <w:rPr>
          <w:rFonts w:eastAsia="Times New Roman"/>
          <w:b w:val="0"/>
          <w:bCs w:val="0"/>
          <w:sz w:val="24"/>
          <w:szCs w:val="24"/>
          <w:lang w:eastAsia="it-IT"/>
        </w:rPr>
      </w:pPr>
    </w:p>
    <w:p w:rsidR="00F15AF0" w:rsidRDefault="00F15AF0" w:rsidP="00F15AF0">
      <w:pPr>
        <w:shd w:val="clear" w:color="auto" w:fill="FFFFFF"/>
        <w:spacing w:after="0" w:line="240" w:lineRule="auto"/>
        <w:rPr>
          <w:rFonts w:eastAsia="Times New Roman"/>
          <w:bCs w:val="0"/>
          <w:sz w:val="24"/>
          <w:szCs w:val="24"/>
          <w:lang w:eastAsia="it-IT"/>
        </w:rPr>
      </w:pPr>
      <w:r w:rsidRPr="00F15AF0">
        <w:rPr>
          <w:rFonts w:eastAsia="Times New Roman"/>
          <w:bCs w:val="0"/>
          <w:sz w:val="24"/>
          <w:szCs w:val="24"/>
          <w:lang w:eastAsia="it-IT"/>
        </w:rPr>
        <w:t>Normativa</w:t>
      </w:r>
      <w:r w:rsidR="00F113B5">
        <w:rPr>
          <w:rFonts w:eastAsia="Times New Roman"/>
          <w:bCs w:val="0"/>
          <w:sz w:val="24"/>
          <w:szCs w:val="24"/>
          <w:lang w:eastAsia="it-IT"/>
        </w:rPr>
        <w:t xml:space="preserve"> di riferimento</w:t>
      </w:r>
    </w:p>
    <w:p w:rsidR="00F15AF0" w:rsidRDefault="00F15AF0" w:rsidP="00F15AF0">
      <w:pPr>
        <w:shd w:val="clear" w:color="auto" w:fill="FFFFFF"/>
        <w:spacing w:after="0" w:line="240" w:lineRule="auto"/>
        <w:rPr>
          <w:rFonts w:eastAsia="Times New Roman"/>
          <w:bCs w:val="0"/>
          <w:sz w:val="24"/>
          <w:szCs w:val="24"/>
          <w:lang w:eastAsia="it-IT"/>
        </w:rPr>
      </w:pPr>
    </w:p>
    <w:p w:rsidR="00C3384F" w:rsidRPr="00C3384F" w:rsidRDefault="00C3384F" w:rsidP="00C3384F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C3384F">
        <w:rPr>
          <w:b w:val="0"/>
          <w:sz w:val="24"/>
          <w:szCs w:val="24"/>
        </w:rPr>
        <w:t xml:space="preserve">Legge </w:t>
      </w:r>
      <w:proofErr w:type="spellStart"/>
      <w:r w:rsidRPr="00C3384F">
        <w:rPr>
          <w:b w:val="0"/>
          <w:sz w:val="24"/>
          <w:szCs w:val="24"/>
        </w:rPr>
        <w:t>n°</w:t>
      </w:r>
      <w:proofErr w:type="spellEnd"/>
      <w:r w:rsidRPr="00C3384F">
        <w:rPr>
          <w:b w:val="0"/>
          <w:sz w:val="24"/>
          <w:szCs w:val="24"/>
        </w:rPr>
        <w:t xml:space="preserve"> 264 del 08/08/1991</w:t>
      </w:r>
      <w:r w:rsidR="00EB236E">
        <w:rPr>
          <w:b w:val="0"/>
          <w:sz w:val="24"/>
          <w:szCs w:val="24"/>
        </w:rPr>
        <w:t xml:space="preserve"> </w:t>
      </w:r>
      <w:r w:rsidR="00EB236E" w:rsidRPr="00EB236E">
        <w:rPr>
          <w:b w:val="0"/>
          <w:i/>
          <w:sz w:val="20"/>
          <w:szCs w:val="20"/>
        </w:rPr>
        <w:t xml:space="preserve">( disciplina dell’attività di consulenza </w:t>
      </w:r>
      <w:proofErr w:type="spellStart"/>
      <w:r w:rsidR="00EB236E" w:rsidRPr="00EB236E">
        <w:rPr>
          <w:b w:val="0"/>
          <w:i/>
          <w:sz w:val="20"/>
          <w:szCs w:val="20"/>
        </w:rPr>
        <w:t>ecc…</w:t>
      </w:r>
      <w:proofErr w:type="spellEnd"/>
      <w:r w:rsidR="00EB236E" w:rsidRPr="00EB236E">
        <w:rPr>
          <w:b w:val="0"/>
          <w:i/>
          <w:sz w:val="20"/>
          <w:szCs w:val="20"/>
        </w:rPr>
        <w:t xml:space="preserve"> )</w:t>
      </w:r>
      <w:r>
        <w:rPr>
          <w:b w:val="0"/>
          <w:sz w:val="24"/>
          <w:szCs w:val="24"/>
        </w:rPr>
        <w:t>;</w:t>
      </w:r>
    </w:p>
    <w:p w:rsidR="00C3384F" w:rsidRDefault="00C3384F" w:rsidP="00C3384F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C3384F">
        <w:rPr>
          <w:b w:val="0"/>
          <w:sz w:val="24"/>
          <w:szCs w:val="24"/>
        </w:rPr>
        <w:t xml:space="preserve">Legge </w:t>
      </w:r>
      <w:proofErr w:type="spellStart"/>
      <w:r w:rsidRPr="00C3384F">
        <w:rPr>
          <w:b w:val="0"/>
          <w:sz w:val="24"/>
          <w:szCs w:val="24"/>
        </w:rPr>
        <w:t>n°</w:t>
      </w:r>
      <w:proofErr w:type="spellEnd"/>
      <w:r w:rsidRPr="00C3384F">
        <w:rPr>
          <w:b w:val="0"/>
          <w:sz w:val="24"/>
          <w:szCs w:val="24"/>
        </w:rPr>
        <w:t xml:space="preserve"> 11 del 04/01/1994</w:t>
      </w:r>
      <w:r w:rsidR="00EB236E">
        <w:rPr>
          <w:b w:val="0"/>
          <w:sz w:val="24"/>
          <w:szCs w:val="24"/>
        </w:rPr>
        <w:t xml:space="preserve"> ( </w:t>
      </w:r>
      <w:r w:rsidR="00EB236E" w:rsidRPr="00EB236E">
        <w:rPr>
          <w:b w:val="0"/>
          <w:i/>
          <w:sz w:val="20"/>
          <w:szCs w:val="20"/>
        </w:rPr>
        <w:t xml:space="preserve">Adeguamento della disciplina dell’attività di consulenza </w:t>
      </w:r>
      <w:proofErr w:type="spellStart"/>
      <w:r w:rsidR="00EB236E" w:rsidRPr="00EB236E">
        <w:rPr>
          <w:b w:val="0"/>
          <w:i/>
          <w:sz w:val="20"/>
          <w:szCs w:val="20"/>
        </w:rPr>
        <w:t>ecc…</w:t>
      </w:r>
      <w:proofErr w:type="spellEnd"/>
      <w:r w:rsidR="00EB236E" w:rsidRPr="00EB236E">
        <w:rPr>
          <w:b w:val="0"/>
          <w:i/>
          <w:sz w:val="20"/>
          <w:szCs w:val="20"/>
        </w:rPr>
        <w:t>.)</w:t>
      </w:r>
      <w:r w:rsidRPr="00EB236E">
        <w:rPr>
          <w:b w:val="0"/>
          <w:i/>
          <w:sz w:val="20"/>
          <w:szCs w:val="20"/>
        </w:rPr>
        <w:t>;</w:t>
      </w:r>
    </w:p>
    <w:p w:rsidR="00EB236E" w:rsidRDefault="00C3384F" w:rsidP="00EB236E">
      <w:pPr>
        <w:autoSpaceDE w:val="0"/>
        <w:autoSpaceDN w:val="0"/>
        <w:adjustRightInd w:val="0"/>
        <w:spacing w:after="0" w:line="240" w:lineRule="auto"/>
        <w:rPr>
          <w:rFonts w:eastAsia="Times New Roman"/>
          <w:b w:val="0"/>
          <w:bCs w:val="0"/>
          <w:i/>
          <w:sz w:val="18"/>
          <w:szCs w:val="18"/>
          <w:lang w:eastAsia="it-IT"/>
        </w:rPr>
      </w:pPr>
      <w:r>
        <w:rPr>
          <w:b w:val="0"/>
          <w:sz w:val="24"/>
          <w:szCs w:val="24"/>
        </w:rPr>
        <w:t>D.M. del 09/11/92</w:t>
      </w:r>
      <w:r w:rsidR="00EB236E">
        <w:rPr>
          <w:b w:val="0"/>
          <w:sz w:val="24"/>
          <w:szCs w:val="24"/>
        </w:rPr>
        <w:t xml:space="preserve"> </w:t>
      </w:r>
      <w:r w:rsidR="00EB236E" w:rsidRPr="00EB236E">
        <w:rPr>
          <w:b w:val="0"/>
          <w:sz w:val="24"/>
          <w:szCs w:val="24"/>
        </w:rPr>
        <w:t>(</w:t>
      </w:r>
      <w:r w:rsidR="00EB236E" w:rsidRPr="00C3384F">
        <w:rPr>
          <w:rFonts w:eastAsia="Times New Roman"/>
          <w:b w:val="0"/>
          <w:bCs w:val="0"/>
          <w:i/>
          <w:sz w:val="18"/>
          <w:szCs w:val="18"/>
          <w:lang w:eastAsia="it-IT"/>
        </w:rPr>
        <w:t>definizione dei criteri relativi all'idoneità di locali degli studi di consulenza per la circolazione dei mezzi di trasporto ed all'adeguatezza della capacità finanziaria per l'esercizio della medesima</w:t>
      </w:r>
      <w:r w:rsidR="00EB236E" w:rsidRPr="00EB236E">
        <w:rPr>
          <w:rFonts w:eastAsia="Times New Roman"/>
          <w:b w:val="0"/>
          <w:bCs w:val="0"/>
          <w:i/>
          <w:sz w:val="18"/>
          <w:szCs w:val="18"/>
          <w:lang w:eastAsia="it-IT"/>
        </w:rPr>
        <w:t xml:space="preserve"> </w:t>
      </w:r>
      <w:r w:rsidR="00EB236E" w:rsidRPr="00C3384F">
        <w:rPr>
          <w:rFonts w:eastAsia="Times New Roman"/>
          <w:b w:val="0"/>
          <w:bCs w:val="0"/>
          <w:i/>
          <w:sz w:val="18"/>
          <w:szCs w:val="18"/>
          <w:lang w:eastAsia="it-IT"/>
        </w:rPr>
        <w:t>attività)</w:t>
      </w:r>
    </w:p>
    <w:p w:rsidR="00EB236E" w:rsidRDefault="00EB236E" w:rsidP="00EB236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bCs w:val="0"/>
          <w:i/>
          <w:sz w:val="18"/>
          <w:szCs w:val="18"/>
          <w:lang w:eastAsia="it-IT"/>
        </w:rPr>
      </w:pPr>
      <w:r>
        <w:rPr>
          <w:b w:val="0"/>
          <w:sz w:val="24"/>
          <w:szCs w:val="24"/>
        </w:rPr>
        <w:t xml:space="preserve">D.M. del 09/12/92 </w:t>
      </w:r>
      <w:r w:rsidRPr="00EB236E">
        <w:rPr>
          <w:b w:val="0"/>
          <w:i/>
          <w:sz w:val="18"/>
          <w:szCs w:val="18"/>
        </w:rPr>
        <w:t>(</w:t>
      </w:r>
      <w:r w:rsidRPr="00C3384F">
        <w:rPr>
          <w:rFonts w:eastAsia="Times New Roman"/>
          <w:b w:val="0"/>
          <w:bCs w:val="0"/>
          <w:i/>
          <w:sz w:val="18"/>
          <w:szCs w:val="18"/>
          <w:lang w:eastAsia="it-IT"/>
        </w:rPr>
        <w:t xml:space="preserve">definizione dei criteri per la programmazione numerica a livello provinciale ed in rapporto con l'indice provinciale della motorizzazione civile, delle autorizzazioni all'esercizio dell'attività di </w:t>
      </w:r>
      <w:proofErr w:type="spellStart"/>
      <w:r w:rsidRPr="00C3384F">
        <w:rPr>
          <w:rFonts w:eastAsia="Times New Roman"/>
          <w:b w:val="0"/>
          <w:bCs w:val="0"/>
          <w:i/>
          <w:sz w:val="18"/>
          <w:szCs w:val="18"/>
          <w:lang w:eastAsia="it-IT"/>
        </w:rPr>
        <w:t>conulenza</w:t>
      </w:r>
      <w:proofErr w:type="spellEnd"/>
      <w:r w:rsidRPr="00C3384F">
        <w:rPr>
          <w:rFonts w:eastAsia="Times New Roman"/>
          <w:b w:val="0"/>
          <w:bCs w:val="0"/>
          <w:i/>
          <w:sz w:val="18"/>
          <w:szCs w:val="18"/>
          <w:lang w:eastAsia="it-IT"/>
        </w:rPr>
        <w:t xml:space="preserve"> per la </w:t>
      </w:r>
      <w:proofErr w:type="spellStart"/>
      <w:r w:rsidRPr="00C3384F">
        <w:rPr>
          <w:rFonts w:eastAsia="Times New Roman"/>
          <w:b w:val="0"/>
          <w:bCs w:val="0"/>
          <w:i/>
          <w:sz w:val="18"/>
          <w:szCs w:val="18"/>
          <w:lang w:eastAsia="it-IT"/>
        </w:rPr>
        <w:t>circolaizone</w:t>
      </w:r>
      <w:proofErr w:type="spellEnd"/>
      <w:r w:rsidRPr="00C3384F">
        <w:rPr>
          <w:rFonts w:eastAsia="Times New Roman"/>
          <w:b w:val="0"/>
          <w:bCs w:val="0"/>
          <w:i/>
          <w:sz w:val="18"/>
          <w:szCs w:val="18"/>
          <w:lang w:eastAsia="it-IT"/>
        </w:rPr>
        <w:t xml:space="preserve"> dei mezzi di trasporto</w:t>
      </w:r>
      <w:r>
        <w:rPr>
          <w:rFonts w:eastAsia="Times New Roman"/>
          <w:b w:val="0"/>
          <w:bCs w:val="0"/>
          <w:i/>
          <w:sz w:val="18"/>
          <w:szCs w:val="18"/>
          <w:lang w:eastAsia="it-IT"/>
        </w:rPr>
        <w:t>);</w:t>
      </w:r>
    </w:p>
    <w:p w:rsidR="00C3384F" w:rsidRPr="00C3384F" w:rsidRDefault="00DD5823" w:rsidP="00EB236E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hyperlink r:id="rId5" w:history="1">
        <w:proofErr w:type="spellStart"/>
        <w:r w:rsidR="00EB236E">
          <w:rPr>
            <w:rFonts w:eastAsia="Times New Roman"/>
            <w:b w:val="0"/>
            <w:color w:val="000000" w:themeColor="text1"/>
            <w:sz w:val="24"/>
            <w:szCs w:val="24"/>
            <w:lang w:eastAsia="it-IT"/>
          </w:rPr>
          <w:t>D.M.del</w:t>
        </w:r>
        <w:proofErr w:type="spellEnd"/>
        <w:r w:rsidR="00EB236E">
          <w:rPr>
            <w:rFonts w:eastAsia="Times New Roman"/>
            <w:b w:val="0"/>
            <w:color w:val="000000" w:themeColor="text1"/>
            <w:sz w:val="24"/>
            <w:szCs w:val="24"/>
            <w:lang w:eastAsia="it-IT"/>
          </w:rPr>
          <w:t xml:space="preserve"> </w:t>
        </w:r>
        <w:r w:rsidR="00EB236E" w:rsidRPr="00EB236E">
          <w:rPr>
            <w:rFonts w:eastAsia="Times New Roman"/>
            <w:b w:val="0"/>
            <w:color w:val="000000" w:themeColor="text1"/>
            <w:sz w:val="24"/>
            <w:szCs w:val="24"/>
            <w:lang w:eastAsia="it-IT"/>
          </w:rPr>
          <w:t>26/4/1996 </w:t>
        </w:r>
      </w:hyperlink>
      <w:r w:rsidR="00EB236E" w:rsidRPr="00C3384F">
        <w:rPr>
          <w:rFonts w:eastAsia="Times New Roman"/>
          <w:b w:val="0"/>
          <w:bCs w:val="0"/>
          <w:sz w:val="19"/>
          <w:szCs w:val="19"/>
          <w:lang w:eastAsia="it-IT"/>
        </w:rPr>
        <w:t>(determinazione dell'importo una tantum dovuto dalla imprese esercenti attività</w:t>
      </w:r>
      <w:r w:rsidR="00EB236E">
        <w:rPr>
          <w:rFonts w:eastAsia="Times New Roman"/>
          <w:b w:val="0"/>
          <w:bCs w:val="0"/>
          <w:sz w:val="19"/>
          <w:szCs w:val="19"/>
          <w:lang w:eastAsia="it-IT"/>
        </w:rPr>
        <w:t xml:space="preserve"> di Consulenza)</w:t>
      </w:r>
    </w:p>
    <w:p w:rsidR="00F113B5" w:rsidRPr="00EB236E" w:rsidRDefault="00DD5823" w:rsidP="00F15AF0">
      <w:pPr>
        <w:contextualSpacing/>
        <w:rPr>
          <w:b w:val="0"/>
          <w:i/>
          <w:sz w:val="18"/>
          <w:szCs w:val="18"/>
        </w:rPr>
      </w:pPr>
      <w:hyperlink r:id="rId6" w:history="1">
        <w:r w:rsidR="00EB236E" w:rsidRPr="00EB236E">
          <w:rPr>
            <w:rFonts w:eastAsia="Times New Roman"/>
            <w:b w:val="0"/>
            <w:color w:val="000000" w:themeColor="text1"/>
            <w:sz w:val="24"/>
            <w:szCs w:val="24"/>
            <w:lang w:eastAsia="it-IT"/>
          </w:rPr>
          <w:t xml:space="preserve">D.M. </w:t>
        </w:r>
        <w:r w:rsidR="00EB236E">
          <w:rPr>
            <w:rFonts w:eastAsia="Times New Roman"/>
            <w:b w:val="0"/>
            <w:color w:val="000000" w:themeColor="text1"/>
            <w:sz w:val="24"/>
            <w:szCs w:val="24"/>
            <w:lang w:eastAsia="it-IT"/>
          </w:rPr>
          <w:t xml:space="preserve">del </w:t>
        </w:r>
        <w:r w:rsidR="00EB236E" w:rsidRPr="00EB236E">
          <w:rPr>
            <w:rFonts w:eastAsia="Times New Roman"/>
            <w:b w:val="0"/>
            <w:color w:val="000000" w:themeColor="text1"/>
            <w:sz w:val="24"/>
            <w:szCs w:val="24"/>
            <w:lang w:eastAsia="it-IT"/>
          </w:rPr>
          <w:t xml:space="preserve">11 </w:t>
        </w:r>
        <w:r w:rsidR="00EB236E">
          <w:rPr>
            <w:rFonts w:eastAsia="Times New Roman"/>
            <w:b w:val="0"/>
            <w:color w:val="000000" w:themeColor="text1"/>
            <w:sz w:val="24"/>
            <w:szCs w:val="24"/>
            <w:lang w:eastAsia="it-IT"/>
          </w:rPr>
          <w:t>/11</w:t>
        </w:r>
        <w:r w:rsidR="00EB236E" w:rsidRPr="00EB236E">
          <w:rPr>
            <w:rFonts w:eastAsia="Times New Roman"/>
            <w:b w:val="0"/>
            <w:color w:val="000000" w:themeColor="text1"/>
            <w:sz w:val="24"/>
            <w:szCs w:val="24"/>
            <w:lang w:eastAsia="it-IT"/>
          </w:rPr>
          <w:t xml:space="preserve"> 2011</w:t>
        </w:r>
        <w:r w:rsidR="00EB236E">
          <w:rPr>
            <w:rFonts w:eastAsia="Times New Roman"/>
            <w:b w:val="0"/>
            <w:color w:val="000000" w:themeColor="text1"/>
            <w:sz w:val="24"/>
            <w:szCs w:val="24"/>
            <w:lang w:eastAsia="it-IT"/>
          </w:rPr>
          <w:t xml:space="preserve"> </w:t>
        </w:r>
        <w:r w:rsidR="00EB236E" w:rsidRPr="00EB236E">
          <w:rPr>
            <w:rFonts w:eastAsia="Times New Roman"/>
            <w:b w:val="0"/>
            <w:color w:val="000000" w:themeColor="text1"/>
            <w:sz w:val="24"/>
            <w:szCs w:val="24"/>
            <w:u w:val="single"/>
            <w:lang w:eastAsia="it-IT"/>
          </w:rPr>
          <w:t> </w:t>
        </w:r>
      </w:hyperlink>
      <w:r w:rsidR="00EB236E">
        <w:rPr>
          <w:rFonts w:eastAsia="Times New Roman"/>
          <w:b w:val="0"/>
          <w:bCs w:val="0"/>
          <w:color w:val="000000" w:themeColor="text1"/>
          <w:sz w:val="24"/>
          <w:szCs w:val="24"/>
          <w:lang w:eastAsia="it-IT"/>
        </w:rPr>
        <w:t>(</w:t>
      </w:r>
      <w:r w:rsidR="00EB236E" w:rsidRPr="00C3384F">
        <w:rPr>
          <w:rFonts w:eastAsia="Times New Roman"/>
          <w:b w:val="0"/>
          <w:bCs w:val="0"/>
          <w:i/>
          <w:sz w:val="18"/>
          <w:szCs w:val="18"/>
          <w:lang w:eastAsia="it-IT"/>
        </w:rPr>
        <w:t>Individuazione delle caratteristiche e delle regole tecniche di rilascio della ricevuta di consegna dei documenti di circolazione e dei documenti di abilitazione alla guida dei veicoli a motore prevista dall'art. 7 della legge 8 agosto 1991, n. 264” - </w:t>
      </w:r>
      <w:r w:rsidR="00EB236E" w:rsidRPr="00EB236E">
        <w:rPr>
          <w:rFonts w:eastAsia="Times New Roman"/>
          <w:b w:val="0"/>
          <w:bCs w:val="0"/>
          <w:i/>
          <w:iCs/>
          <w:sz w:val="18"/>
          <w:szCs w:val="18"/>
          <w:lang w:eastAsia="it-IT"/>
        </w:rPr>
        <w:t>entrata in vigore </w:t>
      </w:r>
      <w:r w:rsidR="00EB236E" w:rsidRPr="00C3384F">
        <w:rPr>
          <w:rFonts w:eastAsia="Times New Roman"/>
          <w:b w:val="0"/>
          <w:bCs w:val="0"/>
          <w:i/>
          <w:sz w:val="18"/>
          <w:szCs w:val="18"/>
          <w:lang w:eastAsia="it-IT"/>
        </w:rPr>
        <w:t>delle nuove procedure telematiche a far data dal</w:t>
      </w:r>
      <w:r w:rsidR="00EB236E" w:rsidRPr="00EB236E">
        <w:rPr>
          <w:rFonts w:eastAsia="Times New Roman"/>
          <w:b w:val="0"/>
          <w:bCs w:val="0"/>
          <w:i/>
          <w:sz w:val="18"/>
          <w:szCs w:val="18"/>
          <w:lang w:eastAsia="it-IT"/>
        </w:rPr>
        <w:t> </w:t>
      </w:r>
      <w:r w:rsidR="00EB236E" w:rsidRPr="00EB236E">
        <w:rPr>
          <w:rFonts w:eastAsia="Times New Roman"/>
          <w:i/>
          <w:sz w:val="18"/>
          <w:szCs w:val="18"/>
          <w:lang w:eastAsia="it-IT"/>
        </w:rPr>
        <w:t xml:space="preserve">11 giugno </w:t>
      </w:r>
      <w:r w:rsidR="00EB236E" w:rsidRPr="00C3384F">
        <w:rPr>
          <w:rFonts w:eastAsia="Times New Roman"/>
          <w:b w:val="0"/>
          <w:bCs w:val="0"/>
          <w:i/>
          <w:sz w:val="18"/>
          <w:szCs w:val="18"/>
          <w:lang w:eastAsia="it-IT"/>
        </w:rPr>
        <w:t>.</w:t>
      </w:r>
      <w:r w:rsidR="00EB236E" w:rsidRPr="00EB236E">
        <w:rPr>
          <w:rFonts w:eastAsia="Times New Roman"/>
          <w:i/>
          <w:sz w:val="18"/>
          <w:szCs w:val="18"/>
          <w:lang w:eastAsia="it-IT"/>
        </w:rPr>
        <w:t>2012</w:t>
      </w:r>
      <w:r w:rsidR="00F113B5" w:rsidRPr="00EB236E">
        <w:rPr>
          <w:b w:val="0"/>
          <w:i/>
          <w:sz w:val="18"/>
          <w:szCs w:val="18"/>
        </w:rPr>
        <w:t>.</w:t>
      </w:r>
    </w:p>
    <w:p w:rsidR="00F113B5" w:rsidRDefault="00F113B5" w:rsidP="00F15AF0">
      <w:pPr>
        <w:contextualSpacing/>
        <w:rPr>
          <w:sz w:val="24"/>
          <w:szCs w:val="24"/>
        </w:rPr>
      </w:pPr>
    </w:p>
    <w:p w:rsidR="00C3384F" w:rsidRDefault="00EB236E" w:rsidP="00F15AF0">
      <w:pPr>
        <w:contextualSpacing/>
        <w:rPr>
          <w:sz w:val="24"/>
          <w:szCs w:val="24"/>
        </w:rPr>
      </w:pPr>
      <w:r>
        <w:rPr>
          <w:sz w:val="24"/>
          <w:szCs w:val="24"/>
        </w:rPr>
        <w:t>Modulistica:</w:t>
      </w:r>
    </w:p>
    <w:p w:rsidR="00C3384F" w:rsidRDefault="00C3384F" w:rsidP="00F15AF0">
      <w:pPr>
        <w:contextualSpacing/>
        <w:rPr>
          <w:sz w:val="24"/>
          <w:szCs w:val="24"/>
        </w:rPr>
      </w:pPr>
    </w:p>
    <w:p w:rsidR="00C3384F" w:rsidRDefault="00C3384F" w:rsidP="00F15AF0">
      <w:pPr>
        <w:contextualSpacing/>
        <w:rPr>
          <w:sz w:val="24"/>
          <w:szCs w:val="24"/>
        </w:rPr>
      </w:pPr>
    </w:p>
    <w:p w:rsidR="00C3384F" w:rsidRDefault="00C3384F" w:rsidP="00F15AF0">
      <w:pPr>
        <w:contextualSpacing/>
        <w:rPr>
          <w:sz w:val="24"/>
          <w:szCs w:val="24"/>
        </w:rPr>
      </w:pPr>
    </w:p>
    <w:p w:rsidR="00C3384F" w:rsidRDefault="00C3384F" w:rsidP="00F15AF0">
      <w:pPr>
        <w:contextualSpacing/>
        <w:rPr>
          <w:sz w:val="24"/>
          <w:szCs w:val="24"/>
        </w:rPr>
      </w:pPr>
    </w:p>
    <w:sectPr w:rsidR="00C3384F" w:rsidSect="00F113B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0C44"/>
    <w:multiLevelType w:val="multilevel"/>
    <w:tmpl w:val="ABC8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BC5776"/>
    <w:multiLevelType w:val="hybridMultilevel"/>
    <w:tmpl w:val="961A0590"/>
    <w:lvl w:ilvl="0" w:tplc="AFCEF256">
      <w:start w:val="10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C44DE"/>
    <w:multiLevelType w:val="multilevel"/>
    <w:tmpl w:val="8ADA2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15AF0"/>
    <w:rsid w:val="00002634"/>
    <w:rsid w:val="00367830"/>
    <w:rsid w:val="00387995"/>
    <w:rsid w:val="005166D0"/>
    <w:rsid w:val="00541EDC"/>
    <w:rsid w:val="0058218D"/>
    <w:rsid w:val="005E017B"/>
    <w:rsid w:val="005E574C"/>
    <w:rsid w:val="00697F22"/>
    <w:rsid w:val="006F5036"/>
    <w:rsid w:val="007A21F2"/>
    <w:rsid w:val="008226DB"/>
    <w:rsid w:val="008D6283"/>
    <w:rsid w:val="008D6631"/>
    <w:rsid w:val="00907679"/>
    <w:rsid w:val="009D2866"/>
    <w:rsid w:val="00A7042A"/>
    <w:rsid w:val="00B07B88"/>
    <w:rsid w:val="00BD2BE6"/>
    <w:rsid w:val="00C3384F"/>
    <w:rsid w:val="00C65C47"/>
    <w:rsid w:val="00DD5823"/>
    <w:rsid w:val="00E90D93"/>
    <w:rsid w:val="00EB236E"/>
    <w:rsid w:val="00F0315F"/>
    <w:rsid w:val="00F113B5"/>
    <w:rsid w:val="00F15AF0"/>
    <w:rsid w:val="00FA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C47"/>
  </w:style>
  <w:style w:type="paragraph" w:styleId="Titolo3">
    <w:name w:val="heading 3"/>
    <w:basedOn w:val="Normale"/>
    <w:link w:val="Titolo3Carattere"/>
    <w:uiPriority w:val="9"/>
    <w:qFormat/>
    <w:rsid w:val="00F15AF0"/>
    <w:pPr>
      <w:spacing w:before="100" w:beforeAutospacing="1" w:after="100" w:afterAutospacing="1" w:line="240" w:lineRule="auto"/>
      <w:outlineLvl w:val="2"/>
    </w:pPr>
    <w:rPr>
      <w:rFonts w:eastAsia="Times New Roman"/>
      <w:color w:val="auto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15AF0"/>
    <w:rPr>
      <w:rFonts w:eastAsia="Times New Roman"/>
      <w:color w:val="auto"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15AF0"/>
    <w:pPr>
      <w:spacing w:before="100" w:beforeAutospacing="1" w:after="100" w:afterAutospacing="1" w:line="240" w:lineRule="auto"/>
    </w:pPr>
    <w:rPr>
      <w:rFonts w:eastAsia="Times New Roman"/>
      <w:b w:val="0"/>
      <w:bCs w:val="0"/>
      <w:color w:val="auto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226D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3384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3384F"/>
    <w:rPr>
      <w:b/>
      <w:bCs/>
    </w:rPr>
  </w:style>
  <w:style w:type="character" w:customStyle="1" w:styleId="apple-converted-space">
    <w:name w:val="apple-converted-space"/>
    <w:basedOn w:val="Carpredefinitoparagrafo"/>
    <w:rsid w:val="00C3384F"/>
  </w:style>
  <w:style w:type="character" w:styleId="Enfasicorsivo">
    <w:name w:val="Emphasis"/>
    <w:basedOn w:val="Carpredefinitoparagrafo"/>
    <w:uiPriority w:val="20"/>
    <w:qFormat/>
    <w:rsid w:val="00C338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vizi-uffici.provincia.fc.it/c/document_library/get_file?uuid=1ed46359-06a9-4c34-98ea-3d7269ade0f0&amp;groupId=556886" TargetMode="External"/><Relationship Id="rId5" Type="http://schemas.openxmlformats.org/officeDocument/2006/relationships/hyperlink" Target="http://servizi-uffici.provincia.fc.it/c/document_library/get_file?uuid=3d48c4ed-125e-4a97-a885-29367f2f3fe3&amp;groupId=5568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g.bennati</dc:creator>
  <cp:lastModifiedBy>g.bennati</cp:lastModifiedBy>
  <cp:revision>11</cp:revision>
  <dcterms:created xsi:type="dcterms:W3CDTF">2017-03-28T08:48:00Z</dcterms:created>
  <dcterms:modified xsi:type="dcterms:W3CDTF">2019-08-06T07:15:00Z</dcterms:modified>
</cp:coreProperties>
</file>